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14A" w:rsidRPr="00F90C73" w:rsidRDefault="0072514A" w:rsidP="0072514A">
      <w:pPr>
        <w:spacing w:after="0" w:line="240" w:lineRule="auto"/>
        <w:jc w:val="right"/>
        <w:rPr>
          <w:rFonts w:ascii="Times New Roman" w:hAnsi="Times New Roman"/>
          <w:b/>
          <w:spacing w:val="2"/>
          <w:sz w:val="24"/>
          <w:szCs w:val="24"/>
        </w:rPr>
      </w:pPr>
      <w:r w:rsidRPr="00F90C73">
        <w:rPr>
          <w:rFonts w:ascii="Times New Roman" w:hAnsi="Times New Roman"/>
          <w:b/>
          <w:spacing w:val="2"/>
          <w:sz w:val="24"/>
          <w:szCs w:val="24"/>
        </w:rPr>
        <w:t>Утверждены       </w:t>
      </w:r>
    </w:p>
    <w:p w:rsidR="0072514A" w:rsidRPr="00F90C73" w:rsidRDefault="0072514A" w:rsidP="0072514A">
      <w:pPr>
        <w:spacing w:after="0" w:line="240" w:lineRule="auto"/>
        <w:jc w:val="right"/>
        <w:rPr>
          <w:rFonts w:ascii="Times New Roman" w:hAnsi="Times New Roman"/>
          <w:b/>
          <w:spacing w:val="2"/>
          <w:sz w:val="24"/>
          <w:szCs w:val="24"/>
        </w:rPr>
      </w:pPr>
      <w:r w:rsidRPr="00F90C73">
        <w:rPr>
          <w:rFonts w:ascii="Times New Roman" w:hAnsi="Times New Roman"/>
          <w:b/>
          <w:spacing w:val="2"/>
          <w:sz w:val="24"/>
          <w:szCs w:val="24"/>
        </w:rPr>
        <w:t xml:space="preserve"> постановлением Правительства </w:t>
      </w:r>
    </w:p>
    <w:p w:rsidR="0072514A" w:rsidRPr="00F90C73" w:rsidRDefault="0072514A" w:rsidP="0072514A">
      <w:pPr>
        <w:spacing w:after="0" w:line="240" w:lineRule="auto"/>
        <w:jc w:val="right"/>
        <w:rPr>
          <w:rFonts w:ascii="Times New Roman" w:hAnsi="Times New Roman"/>
          <w:b/>
          <w:spacing w:val="2"/>
          <w:sz w:val="24"/>
          <w:szCs w:val="24"/>
        </w:rPr>
      </w:pPr>
      <w:r w:rsidRPr="00F90C73">
        <w:rPr>
          <w:rFonts w:ascii="Times New Roman" w:hAnsi="Times New Roman"/>
          <w:b/>
          <w:spacing w:val="2"/>
          <w:sz w:val="24"/>
          <w:szCs w:val="24"/>
        </w:rPr>
        <w:t xml:space="preserve">Республики Казахстан    </w:t>
      </w:r>
      <w:r w:rsidRPr="00F90C73">
        <w:rPr>
          <w:rFonts w:ascii="Times New Roman" w:hAnsi="Times New Roman"/>
          <w:b/>
          <w:spacing w:val="2"/>
          <w:sz w:val="24"/>
          <w:szCs w:val="24"/>
        </w:rPr>
        <w:br/>
        <w:t>от 17 мая 2013 года № 499</w:t>
      </w:r>
    </w:p>
    <w:p w:rsidR="0072514A" w:rsidRPr="00F90C73" w:rsidRDefault="0072514A" w:rsidP="0072514A">
      <w:pPr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72514A" w:rsidRPr="00F90C73" w:rsidRDefault="0072514A" w:rsidP="0072514A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  <w:r w:rsidRPr="00F90C73">
        <w:rPr>
          <w:rFonts w:ascii="Times New Roman" w:hAnsi="Times New Roman"/>
          <w:b/>
          <w:sz w:val="24"/>
          <w:szCs w:val="24"/>
        </w:rPr>
        <w:t>Типовые правила</w:t>
      </w:r>
      <w:r w:rsidRPr="00F90C73">
        <w:rPr>
          <w:rFonts w:ascii="Times New Roman" w:hAnsi="Times New Roman"/>
          <w:b/>
          <w:sz w:val="24"/>
          <w:szCs w:val="24"/>
        </w:rPr>
        <w:br/>
        <w:t xml:space="preserve">деятельности общеобразовательных организаций      </w:t>
      </w:r>
      <w:r w:rsidRPr="00F90C73">
        <w:rPr>
          <w:rFonts w:ascii="Times New Roman" w:hAnsi="Times New Roman"/>
          <w:b/>
          <w:sz w:val="24"/>
          <w:szCs w:val="24"/>
        </w:rPr>
        <w:br/>
        <w:t>(начального, основного среднего и общего среднего)</w:t>
      </w:r>
    </w:p>
    <w:p w:rsidR="0072514A" w:rsidRPr="00F90C73" w:rsidRDefault="0072514A" w:rsidP="0072514A">
      <w:pPr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r w:rsidRPr="00F90C73">
        <w:rPr>
          <w:rFonts w:ascii="Times New Roman" w:hAnsi="Times New Roman"/>
          <w:sz w:val="24"/>
          <w:szCs w:val="24"/>
        </w:rPr>
        <w:t>1. Общие положения</w:t>
      </w:r>
    </w:p>
    <w:p w:rsidR="0072514A" w:rsidRPr="00F90C73" w:rsidRDefault="0072514A" w:rsidP="0072514A">
      <w:p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 w:rsidRPr="00F90C73">
        <w:rPr>
          <w:rFonts w:ascii="Times New Roman" w:hAnsi="Times New Roman"/>
          <w:spacing w:val="2"/>
          <w:sz w:val="24"/>
          <w:szCs w:val="24"/>
        </w:rPr>
        <w:t xml:space="preserve">      1. </w:t>
      </w:r>
      <w:proofErr w:type="gramStart"/>
      <w:r w:rsidRPr="00F90C73">
        <w:rPr>
          <w:rFonts w:ascii="Times New Roman" w:hAnsi="Times New Roman"/>
          <w:spacing w:val="2"/>
          <w:sz w:val="24"/>
          <w:szCs w:val="24"/>
        </w:rPr>
        <w:t>Настоящие Типовые правила деятельности общеобразовательных организаций (начального, основного среднего и общего среднего) (далее – Правила) разработаны в соответствии с </w:t>
      </w:r>
      <w:hyperlink r:id="rId4" w:anchor="z590" w:history="1">
        <w:r w:rsidRPr="00F90C73">
          <w:rPr>
            <w:rFonts w:ascii="Times New Roman" w:hAnsi="Times New Roman"/>
            <w:spacing w:val="2"/>
            <w:sz w:val="24"/>
            <w:szCs w:val="24"/>
            <w:u w:val="single"/>
          </w:rPr>
          <w:t>Законом</w:t>
        </w:r>
      </w:hyperlink>
      <w:r w:rsidRPr="00F90C73">
        <w:rPr>
          <w:rFonts w:ascii="Times New Roman" w:hAnsi="Times New Roman"/>
          <w:spacing w:val="2"/>
          <w:sz w:val="24"/>
          <w:szCs w:val="24"/>
        </w:rPr>
        <w:t xml:space="preserve"> Республики Казахстан от 27 июля 2007 года «Об образовании» и определяют порядок деятельности организаций, реализующих общеобразовательные программы начального, основного среднего и общего среднего образования (далее – организации образования), независимо от форм их собственности и ведомственной подчиненности, за исключением автономной организации образования «Назарбаев</w:t>
      </w:r>
      <w:proofErr w:type="gramEnd"/>
      <w:r w:rsidRPr="00F90C73">
        <w:rPr>
          <w:rFonts w:ascii="Times New Roman" w:hAnsi="Times New Roman"/>
          <w:spacing w:val="2"/>
          <w:sz w:val="24"/>
          <w:szCs w:val="24"/>
        </w:rPr>
        <w:t xml:space="preserve"> Интеллектуальные школы».</w:t>
      </w:r>
      <w:r w:rsidRPr="00F90C73">
        <w:rPr>
          <w:rFonts w:ascii="Times New Roman" w:hAnsi="Times New Roman"/>
          <w:spacing w:val="2"/>
          <w:sz w:val="24"/>
          <w:szCs w:val="24"/>
        </w:rPr>
        <w:br/>
      </w:r>
      <w:bookmarkStart w:id="0" w:name="z59"/>
      <w:bookmarkEnd w:id="0"/>
      <w:r w:rsidRPr="00F90C73">
        <w:rPr>
          <w:rFonts w:ascii="Times New Roman" w:hAnsi="Times New Roman"/>
          <w:spacing w:val="2"/>
          <w:sz w:val="24"/>
          <w:szCs w:val="24"/>
        </w:rPr>
        <w:t xml:space="preserve">      2. </w:t>
      </w:r>
      <w:proofErr w:type="gramStart"/>
      <w:r w:rsidRPr="00F90C73">
        <w:rPr>
          <w:rFonts w:ascii="Times New Roman" w:hAnsi="Times New Roman"/>
          <w:spacing w:val="2"/>
          <w:sz w:val="24"/>
          <w:szCs w:val="24"/>
        </w:rPr>
        <w:t>Основные задачи организаций образования:</w:t>
      </w:r>
      <w:r w:rsidRPr="00F90C73">
        <w:rPr>
          <w:rFonts w:ascii="Times New Roman" w:hAnsi="Times New Roman"/>
          <w:spacing w:val="2"/>
          <w:sz w:val="24"/>
          <w:szCs w:val="24"/>
        </w:rPr>
        <w:br/>
        <w:t>      1) создание условий для развития функциональной грамотности учащихся через освоение образовательных программ, направленных на формирование и развитие компетентной личности;</w:t>
      </w:r>
      <w:r w:rsidRPr="00F90C73">
        <w:rPr>
          <w:rFonts w:ascii="Times New Roman" w:hAnsi="Times New Roman"/>
          <w:spacing w:val="2"/>
          <w:sz w:val="24"/>
          <w:szCs w:val="24"/>
        </w:rPr>
        <w:br/>
        <w:t>      2) обеспечение получения обучающимися базисных основ наук, предусмотренных соответствующим государственным общеобязательным стандартом образования;</w:t>
      </w:r>
      <w:r w:rsidRPr="00F90C73">
        <w:rPr>
          <w:rFonts w:ascii="Times New Roman" w:hAnsi="Times New Roman"/>
          <w:spacing w:val="2"/>
          <w:sz w:val="24"/>
          <w:szCs w:val="24"/>
        </w:rPr>
        <w:br/>
        <w:t>      3) развитие творческих, духовных и физических возможностей личности, формирование прочных основ нравственности и здорового образа жизни;</w:t>
      </w:r>
      <w:proofErr w:type="gramEnd"/>
      <w:r w:rsidRPr="00F90C73">
        <w:rPr>
          <w:rFonts w:ascii="Times New Roman" w:hAnsi="Times New Roman"/>
          <w:spacing w:val="2"/>
          <w:sz w:val="24"/>
          <w:szCs w:val="24"/>
        </w:rPr>
        <w:br/>
        <w:t xml:space="preserve">      </w:t>
      </w:r>
      <w:proofErr w:type="gramStart"/>
      <w:r w:rsidRPr="00F90C73">
        <w:rPr>
          <w:rFonts w:ascii="Times New Roman" w:hAnsi="Times New Roman"/>
          <w:spacing w:val="2"/>
          <w:sz w:val="24"/>
          <w:szCs w:val="24"/>
        </w:rPr>
        <w:t>4) воспитание гражданственности и патриотизма, любви к своей Родине - Республике Казахстан, уважения к государственным символам и государственному языку, почитания народных традиций, нетерпимости к любым антиконституционным и антиобщественным проявлениям;</w:t>
      </w:r>
      <w:r w:rsidRPr="00F90C73">
        <w:rPr>
          <w:rFonts w:ascii="Times New Roman" w:hAnsi="Times New Roman"/>
          <w:spacing w:val="2"/>
          <w:sz w:val="24"/>
          <w:szCs w:val="24"/>
        </w:rPr>
        <w:br/>
        <w:t>      5) воспитание личности с активной гражданской позицией, формирование потребностей участвовать в общественно-политической, экономической и культурной жизни республики, осознанного отношения личности к своим правам и обязанностям;</w:t>
      </w:r>
      <w:proofErr w:type="gramEnd"/>
      <w:r w:rsidRPr="00F90C73">
        <w:rPr>
          <w:rFonts w:ascii="Times New Roman" w:hAnsi="Times New Roman"/>
          <w:spacing w:val="2"/>
          <w:sz w:val="24"/>
          <w:szCs w:val="24"/>
        </w:rPr>
        <w:br/>
        <w:t>      6) приобщение к достижениям отечественной и мировой культуры, изучение истории, обычаев и традиций казахского народа и других национальностей, проживающих в Республике Казахстан.</w:t>
      </w:r>
      <w:r w:rsidRPr="00F90C73">
        <w:rPr>
          <w:rFonts w:ascii="Times New Roman" w:hAnsi="Times New Roman"/>
          <w:spacing w:val="2"/>
          <w:sz w:val="24"/>
          <w:szCs w:val="24"/>
        </w:rPr>
        <w:br/>
      </w:r>
      <w:bookmarkStart w:id="1" w:name="z61"/>
      <w:bookmarkEnd w:id="1"/>
      <w:r w:rsidRPr="00F90C73">
        <w:rPr>
          <w:rFonts w:ascii="Times New Roman" w:hAnsi="Times New Roman"/>
          <w:spacing w:val="2"/>
          <w:sz w:val="24"/>
          <w:szCs w:val="24"/>
        </w:rPr>
        <w:t>      3. Основными видами организаций образования являются школа, малокомплектная школа, гимназия, лицей, профильная школа.</w:t>
      </w:r>
      <w:r w:rsidRPr="00F90C73">
        <w:rPr>
          <w:rFonts w:ascii="Times New Roman" w:hAnsi="Times New Roman"/>
          <w:spacing w:val="2"/>
          <w:sz w:val="24"/>
          <w:szCs w:val="24"/>
        </w:rPr>
        <w:br/>
      </w:r>
      <w:bookmarkStart w:id="2" w:name="z62"/>
      <w:bookmarkEnd w:id="2"/>
      <w:r w:rsidRPr="00F90C73">
        <w:rPr>
          <w:rFonts w:ascii="Times New Roman" w:hAnsi="Times New Roman"/>
          <w:spacing w:val="2"/>
          <w:sz w:val="24"/>
          <w:szCs w:val="24"/>
        </w:rPr>
        <w:t xml:space="preserve">      4. В зависимости от содержания образовательных учебных программ с учетом потребностей и возможностей личности, создания </w:t>
      </w:r>
      <w:proofErr w:type="gramStart"/>
      <w:r w:rsidRPr="00F90C73">
        <w:rPr>
          <w:rFonts w:ascii="Times New Roman" w:hAnsi="Times New Roman"/>
          <w:spacing w:val="2"/>
          <w:sz w:val="24"/>
          <w:szCs w:val="24"/>
        </w:rPr>
        <w:t>условий доступности получения каждого уровня образования</w:t>
      </w:r>
      <w:proofErr w:type="gramEnd"/>
      <w:r w:rsidRPr="00F90C73">
        <w:rPr>
          <w:rFonts w:ascii="Times New Roman" w:hAnsi="Times New Roman"/>
          <w:spacing w:val="2"/>
          <w:sz w:val="24"/>
          <w:szCs w:val="24"/>
        </w:rPr>
        <w:t xml:space="preserve"> обучение осуществляется в форме очного, заочного, вечернего, экстерната и дистанционной форме обучения для детей с ограниченными возможностями.</w:t>
      </w:r>
      <w:r w:rsidRPr="00F90C73">
        <w:rPr>
          <w:rFonts w:ascii="Times New Roman" w:hAnsi="Times New Roman"/>
          <w:spacing w:val="2"/>
          <w:sz w:val="24"/>
          <w:szCs w:val="24"/>
        </w:rPr>
        <w:br/>
      </w:r>
      <w:bookmarkStart w:id="3" w:name="z63"/>
      <w:bookmarkEnd w:id="3"/>
      <w:r w:rsidRPr="00F90C73">
        <w:rPr>
          <w:rFonts w:ascii="Times New Roman" w:hAnsi="Times New Roman"/>
          <w:b/>
          <w:spacing w:val="2"/>
          <w:sz w:val="24"/>
          <w:szCs w:val="24"/>
        </w:rPr>
        <w:t>      5. Государство, реализуя цели инклюзивного образования, обеспечивает гражданам с ограниченными возможностями в развитии специальные условия для получения ими образования, коррекции нарушения развития и социальной адаптации на всех уровнях образования.</w:t>
      </w:r>
      <w:r w:rsidRPr="00F90C73">
        <w:rPr>
          <w:rFonts w:ascii="Times New Roman" w:hAnsi="Times New Roman"/>
          <w:b/>
          <w:spacing w:val="2"/>
          <w:sz w:val="24"/>
          <w:szCs w:val="24"/>
        </w:rPr>
        <w:br/>
      </w:r>
      <w:bookmarkStart w:id="4" w:name="z64"/>
      <w:bookmarkEnd w:id="4"/>
      <w:r w:rsidRPr="00F90C73">
        <w:rPr>
          <w:rFonts w:ascii="Times New Roman" w:hAnsi="Times New Roman"/>
          <w:spacing w:val="2"/>
          <w:sz w:val="24"/>
          <w:szCs w:val="24"/>
        </w:rPr>
        <w:t>      6. Для граждан,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образования, организуется индивидуальное бесплатное обучение на дому или в организациях, оказывающих стационарную помощь, а также восстановительное лечение и медицинскую реабилитацию.</w:t>
      </w:r>
      <w:r w:rsidRPr="00F90C73">
        <w:rPr>
          <w:rFonts w:ascii="Times New Roman" w:hAnsi="Times New Roman"/>
          <w:spacing w:val="2"/>
          <w:sz w:val="24"/>
          <w:szCs w:val="24"/>
        </w:rPr>
        <w:br/>
      </w:r>
      <w:bookmarkStart w:id="5" w:name="z65"/>
      <w:bookmarkEnd w:id="5"/>
      <w:r w:rsidRPr="00F90C73">
        <w:rPr>
          <w:rFonts w:ascii="Times New Roman" w:hAnsi="Times New Roman"/>
          <w:spacing w:val="2"/>
          <w:sz w:val="24"/>
          <w:szCs w:val="24"/>
        </w:rPr>
        <w:t xml:space="preserve">      7. В негосударственных организациях образования, реализующих платные </w:t>
      </w:r>
      <w:r w:rsidRPr="00F90C73">
        <w:rPr>
          <w:rFonts w:ascii="Times New Roman" w:hAnsi="Times New Roman"/>
          <w:spacing w:val="2"/>
          <w:sz w:val="24"/>
          <w:szCs w:val="24"/>
        </w:rPr>
        <w:lastRenderedPageBreak/>
        <w:t>образовательные услуги, взаимоотношения обучающегося, его родителей или иных законных представителей регулируются договором, определяющим сроки обучения, размер платы за обучение, иные условия.</w:t>
      </w:r>
      <w:r w:rsidRPr="00F90C73">
        <w:rPr>
          <w:rFonts w:ascii="Times New Roman" w:hAnsi="Times New Roman"/>
          <w:spacing w:val="2"/>
          <w:sz w:val="24"/>
          <w:szCs w:val="24"/>
        </w:rPr>
        <w:br/>
      </w:r>
      <w:bookmarkStart w:id="6" w:name="z66"/>
      <w:bookmarkEnd w:id="6"/>
      <w:r w:rsidRPr="00F90C73">
        <w:rPr>
          <w:rFonts w:ascii="Times New Roman" w:hAnsi="Times New Roman"/>
          <w:spacing w:val="2"/>
          <w:sz w:val="24"/>
          <w:szCs w:val="24"/>
        </w:rPr>
        <w:t>      8. Исключение из государственных организаций образования обучающихся допускается в исключительных случаях по решению органа государственного управления организацией образования за совершение противоправных действий, грубое и неоднократное нарушение устава организации образования.</w:t>
      </w:r>
      <w:r w:rsidRPr="00F90C73">
        <w:rPr>
          <w:rFonts w:ascii="Times New Roman" w:hAnsi="Times New Roman"/>
          <w:spacing w:val="2"/>
          <w:sz w:val="24"/>
          <w:szCs w:val="24"/>
        </w:rPr>
        <w:br/>
        <w:t>      Решение об исключении детей-сирот и детей, оставшихся без попечения родителей, принимается с согласия органов опеки и попечительства.</w:t>
      </w:r>
      <w:r w:rsidRPr="00F90C73">
        <w:rPr>
          <w:rFonts w:ascii="Times New Roman" w:hAnsi="Times New Roman"/>
          <w:spacing w:val="2"/>
          <w:sz w:val="24"/>
          <w:szCs w:val="24"/>
        </w:rPr>
        <w:br/>
        <w:t>      Получение общего среднего образования исключенных из государственных организаций образования детей продолжается в общеобразовательной школе при исправительном учреждении, вечерней и частной школе или в форме экстерната.</w:t>
      </w:r>
      <w:r w:rsidRPr="00F90C73">
        <w:rPr>
          <w:rFonts w:ascii="Times New Roman" w:hAnsi="Times New Roman"/>
          <w:spacing w:val="2"/>
          <w:sz w:val="24"/>
          <w:szCs w:val="24"/>
        </w:rPr>
        <w:br/>
      </w:r>
      <w:bookmarkStart w:id="7" w:name="z67"/>
      <w:bookmarkEnd w:id="7"/>
      <w:r w:rsidRPr="00F90C73">
        <w:rPr>
          <w:rFonts w:ascii="Times New Roman" w:hAnsi="Times New Roman"/>
          <w:spacing w:val="2"/>
          <w:sz w:val="24"/>
          <w:szCs w:val="24"/>
        </w:rPr>
        <w:t>      9. Трудовые отношения работника и организации образования регулируются трудовым </w:t>
      </w:r>
      <w:hyperlink r:id="rId5" w:anchor="z156" w:history="1">
        <w:r w:rsidRPr="00393508">
          <w:rPr>
            <w:rFonts w:ascii="Times New Roman" w:hAnsi="Times New Roman"/>
            <w:spacing w:val="2"/>
            <w:sz w:val="24"/>
            <w:szCs w:val="24"/>
          </w:rPr>
          <w:t>законодательством</w:t>
        </w:r>
      </w:hyperlink>
      <w:r w:rsidRPr="00F90C73">
        <w:rPr>
          <w:rFonts w:ascii="Times New Roman" w:hAnsi="Times New Roman"/>
          <w:spacing w:val="2"/>
          <w:sz w:val="24"/>
          <w:szCs w:val="24"/>
        </w:rPr>
        <w:t xml:space="preserve"> Республики Казахстан.  </w:t>
      </w:r>
    </w:p>
    <w:p w:rsidR="0072514A" w:rsidRPr="00F90C73" w:rsidRDefault="0072514A" w:rsidP="0072514A">
      <w:pPr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r w:rsidRPr="00F90C73">
        <w:rPr>
          <w:rFonts w:ascii="Times New Roman" w:hAnsi="Times New Roman"/>
          <w:sz w:val="24"/>
          <w:szCs w:val="24"/>
        </w:rPr>
        <w:t>2. Порядок деятельности организаций образования </w:t>
      </w:r>
    </w:p>
    <w:p w:rsidR="0072514A" w:rsidRPr="00F90C73" w:rsidRDefault="0072514A" w:rsidP="0072514A">
      <w:pPr>
        <w:spacing w:after="0" w:line="240" w:lineRule="auto"/>
        <w:jc w:val="center"/>
        <w:rPr>
          <w:rFonts w:ascii="Times New Roman" w:hAnsi="Times New Roman"/>
          <w:spacing w:val="2"/>
          <w:sz w:val="24"/>
          <w:szCs w:val="24"/>
        </w:rPr>
      </w:pPr>
      <w:r w:rsidRPr="00F90C73">
        <w:rPr>
          <w:rFonts w:ascii="Times New Roman" w:hAnsi="Times New Roman"/>
          <w:spacing w:val="2"/>
          <w:sz w:val="24"/>
          <w:szCs w:val="24"/>
        </w:rPr>
        <w:t>Организации деятельности </w:t>
      </w:r>
    </w:p>
    <w:p w:rsidR="0072514A" w:rsidRPr="00F90C73" w:rsidRDefault="0072514A" w:rsidP="0072514A">
      <w:p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 w:rsidRPr="00F90C73">
        <w:rPr>
          <w:rFonts w:ascii="Times New Roman" w:hAnsi="Times New Roman"/>
          <w:spacing w:val="2"/>
          <w:sz w:val="24"/>
          <w:szCs w:val="24"/>
        </w:rPr>
        <w:t>      10. Субъектами образовательного процесса являются учащиеся, педагогические работники, родители учащихся или иные законные представители.</w:t>
      </w:r>
      <w:r w:rsidRPr="00F90C73">
        <w:rPr>
          <w:rFonts w:ascii="Times New Roman" w:hAnsi="Times New Roman"/>
          <w:spacing w:val="2"/>
          <w:sz w:val="24"/>
          <w:szCs w:val="24"/>
        </w:rPr>
        <w:br/>
      </w:r>
      <w:bookmarkStart w:id="8" w:name="z71"/>
      <w:bookmarkEnd w:id="8"/>
      <w:r w:rsidRPr="00F90C73">
        <w:rPr>
          <w:rFonts w:ascii="Times New Roman" w:hAnsi="Times New Roman"/>
          <w:spacing w:val="2"/>
          <w:sz w:val="24"/>
          <w:szCs w:val="24"/>
        </w:rPr>
        <w:t>      11. Организации образования, реализующие образовательные учебные программы основного среднего, общего среднего образования, выдают гражданам, прошедшим </w:t>
      </w:r>
      <w:hyperlink r:id="rId6" w:anchor="z31" w:history="1">
        <w:r w:rsidRPr="00393508">
          <w:rPr>
            <w:rFonts w:ascii="Times New Roman" w:hAnsi="Times New Roman"/>
            <w:spacing w:val="2"/>
            <w:sz w:val="24"/>
            <w:szCs w:val="24"/>
          </w:rPr>
          <w:t>итоговую аттестацию</w:t>
        </w:r>
      </w:hyperlink>
      <w:r w:rsidRPr="00393508">
        <w:rPr>
          <w:rFonts w:ascii="Times New Roman" w:hAnsi="Times New Roman"/>
          <w:spacing w:val="2"/>
          <w:sz w:val="24"/>
          <w:szCs w:val="24"/>
        </w:rPr>
        <w:t>,</w:t>
      </w:r>
      <w:r w:rsidRPr="00F90C73">
        <w:rPr>
          <w:rFonts w:ascii="Times New Roman" w:hAnsi="Times New Roman"/>
          <w:spacing w:val="2"/>
          <w:sz w:val="24"/>
          <w:szCs w:val="24"/>
        </w:rPr>
        <w:t xml:space="preserve"> документы об образовании государственного образца.</w:t>
      </w:r>
      <w:r w:rsidRPr="00F90C73">
        <w:rPr>
          <w:rFonts w:ascii="Times New Roman" w:hAnsi="Times New Roman"/>
          <w:spacing w:val="2"/>
          <w:sz w:val="24"/>
          <w:szCs w:val="24"/>
        </w:rPr>
        <w:br/>
      </w:r>
      <w:bookmarkStart w:id="9" w:name="z72"/>
      <w:bookmarkEnd w:id="9"/>
      <w:r w:rsidRPr="00F90C73">
        <w:rPr>
          <w:rFonts w:ascii="Times New Roman" w:hAnsi="Times New Roman"/>
          <w:spacing w:val="2"/>
          <w:sz w:val="24"/>
          <w:szCs w:val="24"/>
        </w:rPr>
        <w:t>      12. К занятию педагогической деятельностью допускаются лица, имеющие специальное педагогическое или профессиональное образование по соответствующим профилям.</w:t>
      </w:r>
      <w:r w:rsidRPr="00F90C73">
        <w:rPr>
          <w:rFonts w:ascii="Times New Roman" w:hAnsi="Times New Roman"/>
          <w:spacing w:val="2"/>
          <w:sz w:val="24"/>
          <w:szCs w:val="24"/>
        </w:rPr>
        <w:br/>
        <w:t>      К работе в организациях образования не допускаются лица, которым педагогическая деятельность запрещена приговором суда или медицинским заключением, а также имеющие судимость, которая не погашена или не снята в установленном </w:t>
      </w:r>
      <w:hyperlink r:id="rId7" w:anchor="z84" w:history="1">
        <w:r w:rsidRPr="00393508">
          <w:rPr>
            <w:rFonts w:ascii="Times New Roman" w:hAnsi="Times New Roman"/>
            <w:spacing w:val="2"/>
            <w:sz w:val="24"/>
            <w:szCs w:val="24"/>
          </w:rPr>
          <w:t>законом</w:t>
        </w:r>
      </w:hyperlink>
      <w:r w:rsidRPr="00393508">
        <w:rPr>
          <w:rFonts w:ascii="Times New Roman" w:hAnsi="Times New Roman"/>
          <w:spacing w:val="2"/>
          <w:sz w:val="24"/>
          <w:szCs w:val="24"/>
        </w:rPr>
        <w:t xml:space="preserve"> порядке.</w:t>
      </w:r>
      <w:r w:rsidRPr="00393508">
        <w:rPr>
          <w:rFonts w:ascii="Times New Roman" w:hAnsi="Times New Roman"/>
          <w:spacing w:val="2"/>
          <w:sz w:val="24"/>
          <w:szCs w:val="24"/>
        </w:rPr>
        <w:br/>
      </w:r>
      <w:bookmarkStart w:id="10" w:name="z73"/>
      <w:bookmarkEnd w:id="10"/>
      <w:r w:rsidRPr="00F90C73">
        <w:rPr>
          <w:rFonts w:ascii="Times New Roman" w:hAnsi="Times New Roman"/>
          <w:spacing w:val="2"/>
          <w:sz w:val="24"/>
          <w:szCs w:val="24"/>
        </w:rPr>
        <w:t>      13. Продолжительность рабочего времени работников организаций образования, для которых не установлена нормативная учебная нагрузка, устанавливается в соответствии с трудовым </w:t>
      </w:r>
      <w:hyperlink r:id="rId8" w:anchor="z335" w:history="1">
        <w:r w:rsidRPr="00393508">
          <w:rPr>
            <w:rFonts w:ascii="Times New Roman" w:hAnsi="Times New Roman"/>
            <w:spacing w:val="2"/>
            <w:sz w:val="24"/>
            <w:szCs w:val="24"/>
          </w:rPr>
          <w:t>законодательством</w:t>
        </w:r>
      </w:hyperlink>
      <w:r w:rsidRPr="00F90C73">
        <w:rPr>
          <w:rFonts w:ascii="Times New Roman" w:hAnsi="Times New Roman"/>
          <w:spacing w:val="2"/>
          <w:sz w:val="24"/>
          <w:szCs w:val="24"/>
        </w:rPr>
        <w:t xml:space="preserve"> Республики Казахстан. </w:t>
      </w:r>
    </w:p>
    <w:p w:rsidR="0072514A" w:rsidRPr="00F90C73" w:rsidRDefault="0072514A" w:rsidP="0072514A">
      <w:pPr>
        <w:spacing w:after="0" w:line="240" w:lineRule="auto"/>
        <w:ind w:left="2124" w:firstLine="708"/>
        <w:rPr>
          <w:rFonts w:ascii="Times New Roman" w:hAnsi="Times New Roman"/>
          <w:spacing w:val="2"/>
          <w:sz w:val="24"/>
          <w:szCs w:val="24"/>
        </w:rPr>
      </w:pPr>
      <w:r w:rsidRPr="00F90C73">
        <w:rPr>
          <w:rFonts w:ascii="Times New Roman" w:hAnsi="Times New Roman"/>
          <w:spacing w:val="2"/>
          <w:sz w:val="24"/>
          <w:szCs w:val="24"/>
        </w:rPr>
        <w:t>Образовательный процесс </w:t>
      </w:r>
    </w:p>
    <w:p w:rsidR="0072514A" w:rsidRDefault="0072514A" w:rsidP="0072514A">
      <w:p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 w:rsidRPr="00F90C73">
        <w:rPr>
          <w:rFonts w:ascii="Times New Roman" w:hAnsi="Times New Roman"/>
          <w:spacing w:val="2"/>
          <w:sz w:val="24"/>
          <w:szCs w:val="24"/>
        </w:rPr>
        <w:t>      14. Организации образования осуществляют образовательный процесс в соответствии с общеобразовательными программами уровней общего среднего образования: начального (1-4 классы), основного среднего (5-9 (10) классы) и общего среднего (10-11 (12) классы).</w:t>
      </w:r>
      <w:r w:rsidRPr="00F90C73">
        <w:rPr>
          <w:rFonts w:ascii="Times New Roman" w:hAnsi="Times New Roman"/>
          <w:spacing w:val="2"/>
          <w:sz w:val="24"/>
          <w:szCs w:val="24"/>
        </w:rPr>
        <w:br/>
      </w:r>
      <w:bookmarkStart w:id="11" w:name="z76"/>
      <w:bookmarkEnd w:id="11"/>
      <w:r w:rsidRPr="00F90C73">
        <w:rPr>
          <w:rFonts w:ascii="Times New Roman" w:hAnsi="Times New Roman"/>
          <w:spacing w:val="2"/>
          <w:sz w:val="24"/>
          <w:szCs w:val="24"/>
        </w:rPr>
        <w:t>      15. Общеобразовательные учебные программы начального образования (1 уровень) направлены на формирование личности ребенка, развитие его индивидуальных способностей, положительной мотивации и умений в учебной деятельности: прочных навыков чтения, письма, счета, опыта языкового общения, творческой самореализации, культуры поведения для последующего освоения образовательных программ основной школы.</w:t>
      </w:r>
      <w:r w:rsidRPr="00F90C73">
        <w:rPr>
          <w:rFonts w:ascii="Times New Roman" w:hAnsi="Times New Roman"/>
          <w:spacing w:val="2"/>
          <w:sz w:val="24"/>
          <w:szCs w:val="24"/>
        </w:rPr>
        <w:br/>
        <w:t>      Срок освоения общеобразовательной учебной программы начального образования - четыре года.</w:t>
      </w:r>
      <w:r w:rsidRPr="00F90C73">
        <w:rPr>
          <w:rFonts w:ascii="Times New Roman" w:hAnsi="Times New Roman"/>
          <w:spacing w:val="2"/>
          <w:sz w:val="24"/>
          <w:szCs w:val="24"/>
        </w:rPr>
        <w:br/>
      </w:r>
      <w:bookmarkStart w:id="12" w:name="z77"/>
      <w:bookmarkEnd w:id="12"/>
      <w:r w:rsidRPr="00F90C73">
        <w:rPr>
          <w:rFonts w:ascii="Times New Roman" w:hAnsi="Times New Roman"/>
          <w:spacing w:val="2"/>
          <w:sz w:val="24"/>
          <w:szCs w:val="24"/>
        </w:rPr>
        <w:t xml:space="preserve">      16. Общеобразовательные учебные программы основного среднего образования (2 уровень) направлены на освоение </w:t>
      </w:r>
      <w:proofErr w:type="gramStart"/>
      <w:r w:rsidRPr="00F90C73">
        <w:rPr>
          <w:rFonts w:ascii="Times New Roman" w:hAnsi="Times New Roman"/>
          <w:spacing w:val="2"/>
          <w:sz w:val="24"/>
          <w:szCs w:val="24"/>
        </w:rPr>
        <w:t>обучающимися</w:t>
      </w:r>
      <w:proofErr w:type="gramEnd"/>
      <w:r w:rsidRPr="00F90C73">
        <w:rPr>
          <w:rFonts w:ascii="Times New Roman" w:hAnsi="Times New Roman"/>
          <w:spacing w:val="2"/>
          <w:sz w:val="24"/>
          <w:szCs w:val="24"/>
        </w:rPr>
        <w:t xml:space="preserve"> базисных основ системы наук, формирование у них высокой культуры межличностного и межэтнического общения, самоопределение личности и профессиональную ориентацию.</w:t>
      </w:r>
      <w:r w:rsidRPr="00F90C73">
        <w:rPr>
          <w:rFonts w:ascii="Times New Roman" w:hAnsi="Times New Roman"/>
          <w:spacing w:val="2"/>
          <w:sz w:val="24"/>
          <w:szCs w:val="24"/>
        </w:rPr>
        <w:br/>
        <w:t xml:space="preserve">      Общеобразовательная учебная программа включает </w:t>
      </w:r>
      <w:proofErr w:type="spellStart"/>
      <w:r w:rsidRPr="00F90C73">
        <w:rPr>
          <w:rFonts w:ascii="Times New Roman" w:hAnsi="Times New Roman"/>
          <w:spacing w:val="2"/>
          <w:sz w:val="24"/>
          <w:szCs w:val="24"/>
        </w:rPr>
        <w:t>предпрофильную</w:t>
      </w:r>
      <w:proofErr w:type="spellEnd"/>
      <w:r w:rsidRPr="00F90C73">
        <w:rPr>
          <w:rFonts w:ascii="Times New Roman" w:hAnsi="Times New Roman"/>
          <w:spacing w:val="2"/>
          <w:sz w:val="24"/>
          <w:szCs w:val="24"/>
        </w:rPr>
        <w:t xml:space="preserve"> подготовку </w:t>
      </w:r>
      <w:proofErr w:type="gramStart"/>
      <w:r w:rsidRPr="00F90C73">
        <w:rPr>
          <w:rFonts w:ascii="Times New Roman" w:hAnsi="Times New Roman"/>
          <w:spacing w:val="2"/>
          <w:sz w:val="24"/>
          <w:szCs w:val="24"/>
        </w:rPr>
        <w:t>обучающихся</w:t>
      </w:r>
      <w:proofErr w:type="gramEnd"/>
      <w:r w:rsidRPr="00F90C73">
        <w:rPr>
          <w:rFonts w:ascii="Times New Roman" w:hAnsi="Times New Roman"/>
          <w:spacing w:val="2"/>
          <w:sz w:val="24"/>
          <w:szCs w:val="24"/>
        </w:rPr>
        <w:t>.</w:t>
      </w:r>
      <w:r w:rsidRPr="00F90C73">
        <w:rPr>
          <w:rFonts w:ascii="Times New Roman" w:hAnsi="Times New Roman"/>
          <w:spacing w:val="2"/>
          <w:sz w:val="24"/>
          <w:szCs w:val="24"/>
        </w:rPr>
        <w:br/>
        <w:t xml:space="preserve">      Изучение содержания каждого предмета завершается на уровне основного среднего </w:t>
      </w:r>
      <w:r w:rsidRPr="00F90C73">
        <w:rPr>
          <w:rFonts w:ascii="Times New Roman" w:hAnsi="Times New Roman"/>
          <w:spacing w:val="2"/>
          <w:sz w:val="24"/>
          <w:szCs w:val="24"/>
        </w:rPr>
        <w:lastRenderedPageBreak/>
        <w:t>образования.</w:t>
      </w:r>
      <w:r w:rsidRPr="00F90C73">
        <w:rPr>
          <w:rFonts w:ascii="Times New Roman" w:hAnsi="Times New Roman"/>
          <w:spacing w:val="2"/>
          <w:sz w:val="24"/>
          <w:szCs w:val="24"/>
        </w:rPr>
        <w:br/>
        <w:t>      Срок освоения общеобразовательной учебной программы основного среднего образования - пять лет.</w:t>
      </w:r>
      <w:r w:rsidRPr="00F90C73">
        <w:rPr>
          <w:rFonts w:ascii="Times New Roman" w:hAnsi="Times New Roman"/>
          <w:spacing w:val="2"/>
          <w:sz w:val="24"/>
          <w:szCs w:val="24"/>
        </w:rPr>
        <w:br/>
        <w:t>      При переходе на двенадцатилетнее образование срок освоения общеобразовательной учебной программы основного среднего образования - шесть лет.</w:t>
      </w:r>
      <w:r w:rsidRPr="00F90C73">
        <w:rPr>
          <w:rFonts w:ascii="Times New Roman" w:hAnsi="Times New Roman"/>
          <w:spacing w:val="2"/>
          <w:sz w:val="24"/>
          <w:szCs w:val="24"/>
        </w:rPr>
        <w:br/>
      </w:r>
      <w:bookmarkStart w:id="13" w:name="z78"/>
      <w:bookmarkEnd w:id="13"/>
      <w:r w:rsidRPr="00F90C73">
        <w:rPr>
          <w:rFonts w:ascii="Times New Roman" w:hAnsi="Times New Roman"/>
          <w:spacing w:val="2"/>
          <w:sz w:val="24"/>
          <w:szCs w:val="24"/>
        </w:rPr>
        <w:t>      17. Общеобразовательные учебные программы общего среднего образования (3 уровень) разрабатываются на основе дифференциации, интеграции и профессиональной ориентации содержания образования с введением профильного обучения по естественно-математическому и общественно-гуманитарному направлениям.</w:t>
      </w:r>
      <w:r w:rsidRPr="00F90C73">
        <w:rPr>
          <w:rFonts w:ascii="Times New Roman" w:hAnsi="Times New Roman"/>
          <w:spacing w:val="2"/>
          <w:sz w:val="24"/>
          <w:szCs w:val="24"/>
        </w:rPr>
        <w:br/>
        <w:t>      Срок освоения общеобразовательной учебной программы общего среднего образования - два года.</w:t>
      </w:r>
      <w:r w:rsidRPr="00F90C73">
        <w:rPr>
          <w:rFonts w:ascii="Times New Roman" w:hAnsi="Times New Roman"/>
          <w:spacing w:val="2"/>
          <w:sz w:val="24"/>
          <w:szCs w:val="24"/>
        </w:rPr>
        <w:br/>
      </w:r>
      <w:bookmarkStart w:id="14" w:name="z79"/>
      <w:bookmarkEnd w:id="14"/>
      <w:r w:rsidRPr="00F90C73">
        <w:rPr>
          <w:rFonts w:ascii="Times New Roman" w:hAnsi="Times New Roman"/>
          <w:b/>
          <w:spacing w:val="2"/>
          <w:sz w:val="24"/>
          <w:szCs w:val="24"/>
        </w:rPr>
        <w:t xml:space="preserve">      18. </w:t>
      </w:r>
      <w:proofErr w:type="gramStart"/>
      <w:r w:rsidRPr="00F90C73">
        <w:rPr>
          <w:rFonts w:ascii="Times New Roman" w:hAnsi="Times New Roman"/>
          <w:b/>
          <w:spacing w:val="2"/>
          <w:sz w:val="24"/>
          <w:szCs w:val="24"/>
        </w:rPr>
        <w:t>С учетом интересов родителей или иных законных представителей, по согласованию с местными органами управления образованием в организациях образования могут открываться классы с совместным пребыванием детей с ограниченными возможностями в развитии со здоровыми детьми (в одном классе могут обучаться не более двух детей с ограниченными возможностями в развитии) или специальные классы по видам нарушений.</w:t>
      </w:r>
      <w:proofErr w:type="gramEnd"/>
      <w:r w:rsidRPr="00F90C73">
        <w:rPr>
          <w:rFonts w:ascii="Times New Roman" w:hAnsi="Times New Roman"/>
          <w:b/>
          <w:spacing w:val="2"/>
          <w:sz w:val="24"/>
          <w:szCs w:val="24"/>
        </w:rPr>
        <w:br/>
        <w:t>      Коррекционные занятия для всех учащихся с ограниченными возможностями инклюзивных и специальных классов осуществляются специальными педагогами (</w:t>
      </w:r>
      <w:proofErr w:type="spellStart"/>
      <w:r w:rsidRPr="00F90C73">
        <w:rPr>
          <w:rFonts w:ascii="Times New Roman" w:hAnsi="Times New Roman"/>
          <w:b/>
          <w:spacing w:val="2"/>
          <w:sz w:val="24"/>
          <w:szCs w:val="24"/>
        </w:rPr>
        <w:t>олигофренопедагог</w:t>
      </w:r>
      <w:proofErr w:type="spellEnd"/>
      <w:r w:rsidRPr="00F90C73">
        <w:rPr>
          <w:rFonts w:ascii="Times New Roman" w:hAnsi="Times New Roman"/>
          <w:b/>
          <w:spacing w:val="2"/>
          <w:sz w:val="24"/>
          <w:szCs w:val="24"/>
        </w:rPr>
        <w:t>, сурдопедагог, тифлопедагог, логопед). Дети с ограниченными возможностями, включенные в общий класс, обучаются по общеобразовательным программам.</w:t>
      </w:r>
      <w:r w:rsidRPr="00F90C73">
        <w:rPr>
          <w:rFonts w:ascii="Times New Roman" w:hAnsi="Times New Roman"/>
          <w:b/>
          <w:spacing w:val="2"/>
          <w:sz w:val="24"/>
          <w:szCs w:val="24"/>
        </w:rPr>
        <w:br/>
      </w:r>
      <w:bookmarkStart w:id="15" w:name="z80"/>
      <w:bookmarkEnd w:id="15"/>
      <w:r w:rsidRPr="00F90C73">
        <w:rPr>
          <w:rFonts w:ascii="Times New Roman" w:hAnsi="Times New Roman"/>
          <w:spacing w:val="2"/>
          <w:sz w:val="24"/>
          <w:szCs w:val="24"/>
        </w:rPr>
        <w:t>      19. Учебный и воспитательный процесс в организациях образования осуществляется в соответствии с рабочими учебными программами и рабочими учебными планами.</w:t>
      </w:r>
      <w:r w:rsidRPr="00F90C73">
        <w:rPr>
          <w:rFonts w:ascii="Times New Roman" w:hAnsi="Times New Roman"/>
          <w:spacing w:val="2"/>
          <w:sz w:val="24"/>
          <w:szCs w:val="24"/>
        </w:rPr>
        <w:br/>
      </w:r>
      <w:bookmarkStart w:id="16" w:name="z81"/>
      <w:bookmarkEnd w:id="16"/>
      <w:r w:rsidRPr="00F90C73">
        <w:rPr>
          <w:rFonts w:ascii="Times New Roman" w:hAnsi="Times New Roman"/>
          <w:spacing w:val="2"/>
          <w:sz w:val="24"/>
          <w:szCs w:val="24"/>
        </w:rPr>
        <w:t xml:space="preserve">      20. В организациях образования реализуются образовательные учебные программы дополнительного образования. </w:t>
      </w:r>
      <w:r w:rsidRPr="00F90C73">
        <w:rPr>
          <w:rFonts w:ascii="Times New Roman" w:hAnsi="Times New Roman"/>
          <w:spacing w:val="2"/>
          <w:sz w:val="24"/>
          <w:szCs w:val="24"/>
        </w:rPr>
        <w:br/>
      </w:r>
      <w:bookmarkStart w:id="17" w:name="z82"/>
      <w:bookmarkEnd w:id="17"/>
      <w:r w:rsidRPr="00F90C73">
        <w:rPr>
          <w:rFonts w:ascii="Times New Roman" w:hAnsi="Times New Roman"/>
          <w:spacing w:val="2"/>
          <w:sz w:val="24"/>
          <w:szCs w:val="24"/>
        </w:rPr>
        <w:t>      21. Организация образовательного процесса в организациях образования строится на основе учебного плана, регламентируется годовым календарным учебным графиком работы и расписанием занятий.</w:t>
      </w:r>
      <w:r w:rsidRPr="00F90C73">
        <w:rPr>
          <w:rFonts w:ascii="Times New Roman" w:hAnsi="Times New Roman"/>
          <w:spacing w:val="2"/>
          <w:sz w:val="24"/>
          <w:szCs w:val="24"/>
        </w:rPr>
        <w:br/>
      </w:r>
      <w:bookmarkStart w:id="18" w:name="z83"/>
      <w:bookmarkEnd w:id="18"/>
      <w:r w:rsidRPr="00F90C73">
        <w:rPr>
          <w:rFonts w:ascii="Times New Roman" w:hAnsi="Times New Roman"/>
          <w:spacing w:val="2"/>
          <w:sz w:val="24"/>
          <w:szCs w:val="24"/>
        </w:rPr>
        <w:t>      22. Учебная нагрузка, режим занятий обучающихся, воспитанников определяются утверждаемыми организациями образования положениями, подготовленными на основе государственных общеобязательных стандартов образования, </w:t>
      </w:r>
      <w:hyperlink r:id="rId9" w:anchor="z809" w:history="1">
        <w:r w:rsidRPr="00393508">
          <w:rPr>
            <w:rFonts w:ascii="Times New Roman" w:hAnsi="Times New Roman"/>
            <w:spacing w:val="2"/>
            <w:sz w:val="24"/>
            <w:szCs w:val="24"/>
          </w:rPr>
          <w:t>санитарных правил</w:t>
        </w:r>
      </w:hyperlink>
      <w:r w:rsidRPr="00393508">
        <w:rPr>
          <w:rFonts w:ascii="Times New Roman" w:hAnsi="Times New Roman"/>
          <w:spacing w:val="2"/>
          <w:sz w:val="24"/>
          <w:szCs w:val="24"/>
        </w:rPr>
        <w:t xml:space="preserve">, </w:t>
      </w:r>
      <w:r w:rsidRPr="00F90C73">
        <w:rPr>
          <w:rFonts w:ascii="Times New Roman" w:hAnsi="Times New Roman"/>
          <w:spacing w:val="2"/>
          <w:sz w:val="24"/>
          <w:szCs w:val="24"/>
        </w:rPr>
        <w:t xml:space="preserve">гигиенических нормативов, учебных планов и рекомендаций органов здравоохранения и образования. </w:t>
      </w:r>
      <w:r w:rsidRPr="00F90C73">
        <w:rPr>
          <w:rFonts w:ascii="Times New Roman" w:hAnsi="Times New Roman"/>
          <w:spacing w:val="2"/>
          <w:sz w:val="24"/>
          <w:szCs w:val="24"/>
        </w:rPr>
        <w:br/>
      </w:r>
      <w:bookmarkStart w:id="19" w:name="z84"/>
      <w:bookmarkEnd w:id="19"/>
      <w:r w:rsidRPr="00F90C73">
        <w:rPr>
          <w:rFonts w:ascii="Times New Roman" w:hAnsi="Times New Roman"/>
          <w:spacing w:val="2"/>
          <w:sz w:val="24"/>
          <w:szCs w:val="24"/>
        </w:rPr>
        <w:t>      23. В организациях образования организуется медицинское обеспечение детей и подростков</w:t>
      </w:r>
      <w:r w:rsidRPr="00F90C73">
        <w:rPr>
          <w:rFonts w:ascii="Times New Roman" w:hAnsi="Times New Roman"/>
          <w:b/>
          <w:bCs/>
          <w:spacing w:val="2"/>
          <w:sz w:val="24"/>
          <w:szCs w:val="24"/>
        </w:rPr>
        <w:t xml:space="preserve">. </w:t>
      </w:r>
      <w:r w:rsidRPr="00F90C73">
        <w:rPr>
          <w:rFonts w:ascii="Times New Roman" w:hAnsi="Times New Roman"/>
          <w:spacing w:val="2"/>
          <w:sz w:val="24"/>
          <w:szCs w:val="24"/>
        </w:rPr>
        <w:br/>
        <w:t xml:space="preserve">      Минимальный набор помещений медицинского пункта организаций образования включает кабинет медработника и процедурный кабинет. </w:t>
      </w:r>
      <w:r w:rsidRPr="00F90C73">
        <w:rPr>
          <w:rFonts w:ascii="Times New Roman" w:hAnsi="Times New Roman"/>
          <w:spacing w:val="2"/>
          <w:sz w:val="24"/>
          <w:szCs w:val="24"/>
        </w:rPr>
        <w:br/>
        <w:t>      Штатное расписание общеобразовательной школы включает единицу медицинского работника (медсестра, врач). Согласно действующему </w:t>
      </w:r>
      <w:hyperlink r:id="rId10" w:anchor="z11" w:history="1">
        <w:r w:rsidRPr="00393508">
          <w:rPr>
            <w:rFonts w:ascii="Times New Roman" w:hAnsi="Times New Roman"/>
            <w:spacing w:val="2"/>
            <w:sz w:val="24"/>
            <w:szCs w:val="24"/>
          </w:rPr>
          <w:t>законодательству</w:t>
        </w:r>
      </w:hyperlink>
      <w:r w:rsidRPr="00F90C73">
        <w:rPr>
          <w:rFonts w:ascii="Times New Roman" w:hAnsi="Times New Roman"/>
          <w:spacing w:val="2"/>
          <w:sz w:val="24"/>
          <w:szCs w:val="24"/>
        </w:rPr>
        <w:t xml:space="preserve"> Республики Казахстан школьный медицинский работник своевременно повышает свою квалификацию.</w:t>
      </w:r>
      <w:r w:rsidRPr="00F90C73">
        <w:rPr>
          <w:rFonts w:ascii="Times New Roman" w:hAnsi="Times New Roman"/>
          <w:spacing w:val="2"/>
          <w:sz w:val="24"/>
          <w:szCs w:val="24"/>
        </w:rPr>
        <w:br/>
        <w:t>      При отсутствии медицинского пункта и медицинского работника в малокомплектных школах медицинское обеспечение осуществляется территориальными организациями первичной медико-санитарной помощи.</w:t>
      </w:r>
      <w:r w:rsidRPr="00F90C73">
        <w:rPr>
          <w:rFonts w:ascii="Times New Roman" w:hAnsi="Times New Roman"/>
          <w:spacing w:val="2"/>
          <w:sz w:val="24"/>
          <w:szCs w:val="24"/>
        </w:rPr>
        <w:br/>
      </w:r>
      <w:bookmarkStart w:id="20" w:name="z85"/>
      <w:bookmarkEnd w:id="20"/>
      <w:r w:rsidRPr="00F90C73">
        <w:rPr>
          <w:rFonts w:ascii="Times New Roman" w:hAnsi="Times New Roman"/>
          <w:spacing w:val="2"/>
          <w:sz w:val="24"/>
          <w:szCs w:val="24"/>
        </w:rPr>
        <w:t>      24. Расписание занятий в организации образования утверждается ее руководителем либо лицом, его заменяющим.</w:t>
      </w:r>
      <w:r w:rsidRPr="00F90C73">
        <w:rPr>
          <w:rFonts w:ascii="Times New Roman" w:hAnsi="Times New Roman"/>
          <w:spacing w:val="2"/>
          <w:sz w:val="24"/>
          <w:szCs w:val="24"/>
        </w:rPr>
        <w:br/>
      </w:r>
      <w:bookmarkStart w:id="21" w:name="z86"/>
      <w:bookmarkEnd w:id="21"/>
      <w:r w:rsidRPr="00F90C73">
        <w:rPr>
          <w:rFonts w:ascii="Times New Roman" w:hAnsi="Times New Roman"/>
          <w:spacing w:val="2"/>
          <w:sz w:val="24"/>
          <w:szCs w:val="24"/>
        </w:rPr>
        <w:t>      25. В расписании занятий указывается ежедневное количество, продолжительность и последовательность учебных занятий.</w:t>
      </w:r>
      <w:r w:rsidRPr="00F90C73">
        <w:rPr>
          <w:rFonts w:ascii="Times New Roman" w:hAnsi="Times New Roman"/>
          <w:spacing w:val="2"/>
          <w:sz w:val="24"/>
          <w:szCs w:val="24"/>
        </w:rPr>
        <w:br/>
        <w:t>      Расписание занятий в организациях образования предусматривает перерыв достаточной продолжительности для питания и активного отдыха обучающихся и воспитанников.</w:t>
      </w:r>
      <w:r w:rsidRPr="00F90C73">
        <w:rPr>
          <w:rFonts w:ascii="Times New Roman" w:hAnsi="Times New Roman"/>
          <w:spacing w:val="2"/>
          <w:sz w:val="24"/>
          <w:szCs w:val="24"/>
        </w:rPr>
        <w:br/>
      </w:r>
      <w:r w:rsidRPr="00F90C73">
        <w:rPr>
          <w:rFonts w:ascii="Times New Roman" w:hAnsi="Times New Roman"/>
          <w:spacing w:val="2"/>
          <w:sz w:val="24"/>
          <w:szCs w:val="24"/>
        </w:rPr>
        <w:lastRenderedPageBreak/>
        <w:t xml:space="preserve">      Продолжительность перемен между уроками для учащихся всех видов общеобразовательных организаций составляет не менее 10 минут, большой перемены (после 2 или 3 уроков) - 30 минут: вместо одной большой перемены допускается после 2 и 3 уроков устраивать две перемены по 20 минут каждая. </w:t>
      </w:r>
      <w:r w:rsidRPr="00F90C73">
        <w:rPr>
          <w:rFonts w:ascii="Times New Roman" w:hAnsi="Times New Roman"/>
          <w:spacing w:val="2"/>
          <w:sz w:val="24"/>
          <w:szCs w:val="24"/>
        </w:rPr>
        <w:br/>
      </w:r>
      <w:bookmarkStart w:id="22" w:name="z87"/>
      <w:bookmarkEnd w:id="22"/>
      <w:r w:rsidRPr="00F90C73">
        <w:rPr>
          <w:rFonts w:ascii="Times New Roman" w:hAnsi="Times New Roman"/>
          <w:spacing w:val="2"/>
          <w:sz w:val="24"/>
          <w:szCs w:val="24"/>
        </w:rPr>
        <w:t xml:space="preserve">      </w:t>
      </w:r>
      <w:r w:rsidRPr="00F90C73">
        <w:rPr>
          <w:rFonts w:ascii="Times New Roman" w:hAnsi="Times New Roman"/>
          <w:b/>
          <w:spacing w:val="2"/>
          <w:sz w:val="24"/>
          <w:szCs w:val="24"/>
        </w:rPr>
        <w:t xml:space="preserve">26. Продолжительность урока в организациях образования – сорок пять минут (в специальных классах - не </w:t>
      </w:r>
      <w:proofErr w:type="gramStart"/>
      <w:r w:rsidRPr="00F90C73">
        <w:rPr>
          <w:rFonts w:ascii="Times New Roman" w:hAnsi="Times New Roman"/>
          <w:b/>
          <w:spacing w:val="2"/>
          <w:sz w:val="24"/>
          <w:szCs w:val="24"/>
        </w:rPr>
        <w:t>более сорока минут</w:t>
      </w:r>
      <w:proofErr w:type="gramEnd"/>
      <w:r w:rsidRPr="00F90C73">
        <w:rPr>
          <w:rFonts w:ascii="Times New Roman" w:hAnsi="Times New Roman"/>
          <w:b/>
          <w:spacing w:val="2"/>
          <w:sz w:val="24"/>
          <w:szCs w:val="24"/>
        </w:rPr>
        <w:t>).</w:t>
      </w:r>
      <w:r w:rsidRPr="00F90C73">
        <w:rPr>
          <w:rFonts w:ascii="Times New Roman" w:hAnsi="Times New Roman"/>
          <w:b/>
          <w:spacing w:val="2"/>
          <w:sz w:val="24"/>
          <w:szCs w:val="24"/>
        </w:rPr>
        <w:br/>
      </w:r>
      <w:r w:rsidRPr="00F90C73">
        <w:rPr>
          <w:rFonts w:ascii="Times New Roman" w:hAnsi="Times New Roman"/>
          <w:spacing w:val="2"/>
          <w:sz w:val="24"/>
          <w:szCs w:val="24"/>
        </w:rPr>
        <w:t>      Учебные занятия в организациях образования начинаются не ранее восьми часов. Независимо от продолжительности учебной недели, дневная учебная нагрузка учащихся составляет не более пяти уроков в начальной школе и не более семи уроков в основной школе, не более восьми уроков в старшей школе.</w:t>
      </w:r>
      <w:r w:rsidRPr="00F90C73">
        <w:rPr>
          <w:rFonts w:ascii="Times New Roman" w:hAnsi="Times New Roman"/>
          <w:spacing w:val="2"/>
          <w:sz w:val="24"/>
          <w:szCs w:val="24"/>
        </w:rPr>
        <w:br/>
      </w:r>
      <w:bookmarkStart w:id="23" w:name="z88"/>
      <w:bookmarkEnd w:id="23"/>
      <w:r w:rsidRPr="00F90C73">
        <w:rPr>
          <w:rFonts w:ascii="Times New Roman" w:hAnsi="Times New Roman"/>
          <w:spacing w:val="2"/>
          <w:sz w:val="24"/>
          <w:szCs w:val="24"/>
        </w:rPr>
        <w:t xml:space="preserve">      27. В целях контроля за освоением </w:t>
      </w:r>
      <w:proofErr w:type="gramStart"/>
      <w:r w:rsidRPr="00F90C73">
        <w:rPr>
          <w:rFonts w:ascii="Times New Roman" w:hAnsi="Times New Roman"/>
          <w:spacing w:val="2"/>
          <w:sz w:val="24"/>
          <w:szCs w:val="24"/>
        </w:rPr>
        <w:t>обучающимися</w:t>
      </w:r>
      <w:proofErr w:type="gramEnd"/>
      <w:r w:rsidRPr="00F90C73">
        <w:rPr>
          <w:rFonts w:ascii="Times New Roman" w:hAnsi="Times New Roman"/>
          <w:spacing w:val="2"/>
          <w:sz w:val="24"/>
          <w:szCs w:val="24"/>
        </w:rPr>
        <w:t xml:space="preserve"> образовательных программ организации образования осуществляют текущий контроль успеваемости учащихся и </w:t>
      </w:r>
      <w:hyperlink r:id="rId11" w:anchor="z19" w:history="1">
        <w:r w:rsidRPr="00393508">
          <w:rPr>
            <w:rFonts w:ascii="Times New Roman" w:hAnsi="Times New Roman"/>
            <w:spacing w:val="2"/>
            <w:sz w:val="24"/>
            <w:szCs w:val="24"/>
          </w:rPr>
          <w:t>промежуточную аттестацию</w:t>
        </w:r>
      </w:hyperlink>
      <w:r w:rsidRPr="00F90C73">
        <w:rPr>
          <w:rFonts w:ascii="Times New Roman" w:hAnsi="Times New Roman"/>
          <w:spacing w:val="2"/>
          <w:sz w:val="24"/>
          <w:szCs w:val="24"/>
        </w:rPr>
        <w:t xml:space="preserve"> обучающихся.</w:t>
      </w:r>
      <w:r w:rsidRPr="00F90C73">
        <w:rPr>
          <w:rFonts w:ascii="Times New Roman" w:hAnsi="Times New Roman"/>
          <w:spacing w:val="2"/>
          <w:sz w:val="24"/>
          <w:szCs w:val="24"/>
        </w:rPr>
        <w:br/>
      </w:r>
      <w:bookmarkStart w:id="24" w:name="z89"/>
      <w:bookmarkEnd w:id="24"/>
      <w:r w:rsidRPr="00F90C73">
        <w:rPr>
          <w:rFonts w:ascii="Times New Roman" w:hAnsi="Times New Roman"/>
          <w:spacing w:val="2"/>
          <w:sz w:val="24"/>
          <w:szCs w:val="24"/>
        </w:rPr>
        <w:t>      28. Организации образования самостоятельны в выборе форм, порядка и периодичности проведения текущего контроля успеваемости и промежуточной аттестации обучающихся.</w:t>
      </w:r>
      <w:r w:rsidRPr="00F90C73">
        <w:rPr>
          <w:rFonts w:ascii="Times New Roman" w:hAnsi="Times New Roman"/>
          <w:spacing w:val="2"/>
          <w:sz w:val="24"/>
          <w:szCs w:val="24"/>
        </w:rPr>
        <w:br/>
      </w:r>
      <w:bookmarkStart w:id="25" w:name="z90"/>
      <w:bookmarkEnd w:id="25"/>
      <w:r w:rsidRPr="00F90C73">
        <w:rPr>
          <w:rFonts w:ascii="Times New Roman" w:hAnsi="Times New Roman"/>
          <w:spacing w:val="2"/>
          <w:sz w:val="24"/>
          <w:szCs w:val="24"/>
        </w:rPr>
        <w:t xml:space="preserve">      29. Организации образования самостоятельны в выборе форм, средств и методов обучения, определяемых их уставами. </w:t>
      </w:r>
      <w:r w:rsidRPr="00F90C73">
        <w:rPr>
          <w:rFonts w:ascii="Times New Roman" w:hAnsi="Times New Roman"/>
          <w:spacing w:val="2"/>
          <w:sz w:val="24"/>
          <w:szCs w:val="24"/>
        </w:rPr>
        <w:br/>
      </w:r>
      <w:bookmarkStart w:id="26" w:name="z91"/>
      <w:bookmarkEnd w:id="26"/>
      <w:r w:rsidRPr="00F90C73">
        <w:rPr>
          <w:rFonts w:ascii="Times New Roman" w:hAnsi="Times New Roman"/>
          <w:spacing w:val="2"/>
          <w:sz w:val="24"/>
          <w:szCs w:val="24"/>
        </w:rPr>
        <w:t xml:space="preserve">      30. Все организации образования, независимо от форм собственности, обеспечивают знание </w:t>
      </w:r>
      <w:proofErr w:type="gramStart"/>
      <w:r w:rsidRPr="00F90C73">
        <w:rPr>
          <w:rFonts w:ascii="Times New Roman" w:hAnsi="Times New Roman"/>
          <w:spacing w:val="2"/>
          <w:sz w:val="24"/>
          <w:szCs w:val="24"/>
        </w:rPr>
        <w:t>обучающимися</w:t>
      </w:r>
      <w:proofErr w:type="gramEnd"/>
      <w:r w:rsidRPr="00F90C73">
        <w:rPr>
          <w:rFonts w:ascii="Times New Roman" w:hAnsi="Times New Roman"/>
          <w:spacing w:val="2"/>
          <w:sz w:val="24"/>
          <w:szCs w:val="24"/>
        </w:rPr>
        <w:t xml:space="preserve"> казахского языка как государственного, а также изучение русского языка и одного из иностранных языков в соответствии с государственным общеобязательным стандартом соответствующего уровня образования.</w:t>
      </w:r>
      <w:r w:rsidRPr="00F90C73">
        <w:rPr>
          <w:rFonts w:ascii="Times New Roman" w:hAnsi="Times New Roman"/>
          <w:spacing w:val="2"/>
          <w:sz w:val="24"/>
          <w:szCs w:val="24"/>
        </w:rPr>
        <w:br/>
      </w:r>
      <w:bookmarkStart w:id="27" w:name="z92"/>
      <w:bookmarkEnd w:id="27"/>
      <w:r w:rsidRPr="00F90C73">
        <w:rPr>
          <w:rFonts w:ascii="Times New Roman" w:hAnsi="Times New Roman"/>
          <w:spacing w:val="2"/>
          <w:sz w:val="24"/>
          <w:szCs w:val="24"/>
        </w:rPr>
        <w:t xml:space="preserve">      31. Педагогический работник проходит ежегодный медицинский осмотр, а также не реже одного раза в пять лет аттестацию. </w:t>
      </w:r>
      <w:r w:rsidRPr="00F90C73">
        <w:rPr>
          <w:rFonts w:ascii="Times New Roman" w:hAnsi="Times New Roman"/>
          <w:spacing w:val="2"/>
          <w:sz w:val="24"/>
          <w:szCs w:val="24"/>
        </w:rPr>
        <w:br/>
        <w:t>      Государственная аттестация организаций образования проводится один раз в пять лет в плановом порядке государственными органами управления образованием в соответствии с их компетенцией.</w:t>
      </w:r>
    </w:p>
    <w:p w:rsidR="0072514A" w:rsidRPr="00F90C73" w:rsidRDefault="0072514A" w:rsidP="0072514A">
      <w:pPr>
        <w:spacing w:after="0" w:line="240" w:lineRule="auto"/>
        <w:jc w:val="center"/>
        <w:rPr>
          <w:rFonts w:ascii="Times New Roman" w:hAnsi="Times New Roman"/>
          <w:spacing w:val="2"/>
          <w:sz w:val="24"/>
          <w:szCs w:val="24"/>
        </w:rPr>
      </w:pPr>
      <w:r w:rsidRPr="00F90C73">
        <w:rPr>
          <w:rFonts w:ascii="Times New Roman" w:hAnsi="Times New Roman"/>
          <w:spacing w:val="2"/>
          <w:sz w:val="24"/>
          <w:szCs w:val="24"/>
        </w:rPr>
        <w:t>Управление организациями образования </w:t>
      </w:r>
    </w:p>
    <w:p w:rsidR="0072514A" w:rsidRDefault="0072514A" w:rsidP="0072514A">
      <w:pPr>
        <w:spacing w:after="0" w:line="240" w:lineRule="auto"/>
      </w:pPr>
      <w:r w:rsidRPr="00F90C73">
        <w:rPr>
          <w:rFonts w:ascii="Times New Roman" w:hAnsi="Times New Roman"/>
          <w:spacing w:val="2"/>
          <w:sz w:val="24"/>
          <w:szCs w:val="24"/>
        </w:rPr>
        <w:t>      32. Организации образования в своей деятельности руководствуются </w:t>
      </w:r>
      <w:hyperlink r:id="rId12" w:anchor="z0" w:history="1">
        <w:r w:rsidRPr="00393508">
          <w:rPr>
            <w:rFonts w:ascii="Times New Roman" w:hAnsi="Times New Roman"/>
            <w:spacing w:val="2"/>
            <w:sz w:val="24"/>
            <w:szCs w:val="24"/>
          </w:rPr>
          <w:t>Конституцией</w:t>
        </w:r>
      </w:hyperlink>
      <w:r w:rsidRPr="00F90C73">
        <w:rPr>
          <w:rFonts w:ascii="Times New Roman" w:hAnsi="Times New Roman"/>
          <w:spacing w:val="2"/>
          <w:sz w:val="24"/>
          <w:szCs w:val="24"/>
        </w:rPr>
        <w:t xml:space="preserve"> Республики Казахстан, </w:t>
      </w:r>
      <w:hyperlink r:id="rId13" w:anchor="z188" w:history="1">
        <w:r w:rsidRPr="000A25D8">
          <w:rPr>
            <w:rFonts w:ascii="Times New Roman" w:hAnsi="Times New Roman"/>
            <w:spacing w:val="2"/>
            <w:sz w:val="24"/>
            <w:szCs w:val="24"/>
          </w:rPr>
          <w:t>законами</w:t>
        </w:r>
      </w:hyperlink>
      <w:r w:rsidRPr="00F90C73">
        <w:rPr>
          <w:rFonts w:ascii="Times New Roman" w:hAnsi="Times New Roman"/>
          <w:spacing w:val="2"/>
          <w:sz w:val="24"/>
          <w:szCs w:val="24"/>
        </w:rPr>
        <w:t xml:space="preserve"> Республики Казахстан, настоящими Правилами и уставом организации образования.</w:t>
      </w:r>
      <w:r w:rsidRPr="00F90C73">
        <w:rPr>
          <w:rFonts w:ascii="Times New Roman" w:hAnsi="Times New Roman"/>
          <w:spacing w:val="2"/>
          <w:sz w:val="24"/>
          <w:szCs w:val="24"/>
        </w:rPr>
        <w:br/>
        <w:t>      Непосредственное управление организацией образования осуществляет ее руководитель.</w:t>
      </w:r>
      <w:r w:rsidRPr="00F90C73">
        <w:rPr>
          <w:rFonts w:ascii="Times New Roman" w:hAnsi="Times New Roman"/>
          <w:spacing w:val="2"/>
          <w:sz w:val="24"/>
          <w:szCs w:val="24"/>
        </w:rPr>
        <w:br/>
      </w:r>
      <w:bookmarkStart w:id="28" w:name="z95"/>
      <w:bookmarkEnd w:id="28"/>
      <w:r w:rsidRPr="00F90C73">
        <w:rPr>
          <w:rFonts w:ascii="Times New Roman" w:hAnsi="Times New Roman"/>
          <w:spacing w:val="2"/>
          <w:sz w:val="24"/>
          <w:szCs w:val="24"/>
        </w:rPr>
        <w:t>      33. Руководитель организации образования назначается на должность и освобождается от должности в порядке, установленном </w:t>
      </w:r>
      <w:hyperlink r:id="rId14" w:anchor="z244" w:history="1">
        <w:r w:rsidRPr="00393508">
          <w:rPr>
            <w:rFonts w:ascii="Times New Roman" w:hAnsi="Times New Roman"/>
            <w:spacing w:val="2"/>
            <w:sz w:val="24"/>
            <w:szCs w:val="24"/>
          </w:rPr>
          <w:t>законодательством</w:t>
        </w:r>
      </w:hyperlink>
      <w:r w:rsidRPr="00F90C73">
        <w:rPr>
          <w:rFonts w:ascii="Times New Roman" w:hAnsi="Times New Roman"/>
          <w:spacing w:val="2"/>
          <w:sz w:val="24"/>
          <w:szCs w:val="24"/>
        </w:rPr>
        <w:t xml:space="preserve"> Республики Казахстан.</w:t>
      </w:r>
      <w:r w:rsidRPr="00F90C73">
        <w:rPr>
          <w:rFonts w:ascii="Times New Roman" w:hAnsi="Times New Roman"/>
          <w:spacing w:val="2"/>
          <w:sz w:val="24"/>
          <w:szCs w:val="24"/>
        </w:rPr>
        <w:br/>
      </w:r>
      <w:bookmarkStart w:id="29" w:name="z96"/>
      <w:bookmarkEnd w:id="29"/>
      <w:r w:rsidRPr="00F90C73">
        <w:rPr>
          <w:rFonts w:ascii="Times New Roman" w:hAnsi="Times New Roman"/>
          <w:spacing w:val="2"/>
          <w:sz w:val="24"/>
          <w:szCs w:val="24"/>
        </w:rPr>
        <w:t xml:space="preserve">      34. </w:t>
      </w:r>
      <w:proofErr w:type="gramStart"/>
      <w:r w:rsidRPr="00F90C73">
        <w:rPr>
          <w:rFonts w:ascii="Times New Roman" w:hAnsi="Times New Roman"/>
          <w:spacing w:val="2"/>
          <w:sz w:val="24"/>
          <w:szCs w:val="24"/>
        </w:rPr>
        <w:t>Руководитель организации образования несет ответственность за:</w:t>
      </w:r>
      <w:r w:rsidRPr="00F90C73">
        <w:rPr>
          <w:rFonts w:ascii="Times New Roman" w:hAnsi="Times New Roman"/>
          <w:spacing w:val="2"/>
          <w:sz w:val="24"/>
          <w:szCs w:val="24"/>
        </w:rPr>
        <w:br/>
        <w:t>      1) нарушение прав и свобод обучающихся, воспитанников, работников организации образования;</w:t>
      </w:r>
      <w:r w:rsidRPr="00F90C73">
        <w:rPr>
          <w:rFonts w:ascii="Times New Roman" w:hAnsi="Times New Roman"/>
          <w:spacing w:val="2"/>
          <w:sz w:val="24"/>
          <w:szCs w:val="24"/>
        </w:rPr>
        <w:br/>
        <w:t>      2) невыполнение функций, отнесенных к его компетенции;</w:t>
      </w:r>
      <w:r w:rsidRPr="00F90C73">
        <w:rPr>
          <w:rFonts w:ascii="Times New Roman" w:hAnsi="Times New Roman"/>
          <w:spacing w:val="2"/>
          <w:sz w:val="24"/>
          <w:szCs w:val="24"/>
        </w:rPr>
        <w:br/>
        <w:t>      3) нарушение требований государственного общеобязательного стандарта образования;</w:t>
      </w:r>
      <w:r w:rsidRPr="00F90C73">
        <w:rPr>
          <w:rFonts w:ascii="Times New Roman" w:hAnsi="Times New Roman"/>
          <w:spacing w:val="2"/>
          <w:sz w:val="24"/>
          <w:szCs w:val="24"/>
        </w:rPr>
        <w:br/>
        <w:t>      4) жизнь и здоровье обучающихся, воспитанников и работников организаций образования во время учебно-воспитательного процесса;</w:t>
      </w:r>
      <w:r w:rsidRPr="00F90C73">
        <w:rPr>
          <w:rFonts w:ascii="Times New Roman" w:hAnsi="Times New Roman"/>
          <w:spacing w:val="2"/>
          <w:sz w:val="24"/>
          <w:szCs w:val="24"/>
        </w:rPr>
        <w:br/>
        <w:t>      5) состояние финансово-хозяйственной деятельности, в том числе нецелевое использование материальных и денежных средств;</w:t>
      </w:r>
      <w:proofErr w:type="gramEnd"/>
      <w:r w:rsidRPr="00F90C73">
        <w:rPr>
          <w:rFonts w:ascii="Times New Roman" w:hAnsi="Times New Roman"/>
          <w:spacing w:val="2"/>
          <w:sz w:val="24"/>
          <w:szCs w:val="24"/>
        </w:rPr>
        <w:br/>
        <w:t>      6) иные нарушения требований, предусмотренных в нормативных правовых актах и условиях трудового договора.</w:t>
      </w:r>
      <w:r w:rsidRPr="00F90C73">
        <w:rPr>
          <w:rFonts w:ascii="Times New Roman" w:hAnsi="Times New Roman"/>
          <w:spacing w:val="2"/>
          <w:sz w:val="24"/>
          <w:szCs w:val="24"/>
        </w:rPr>
        <w:br/>
      </w:r>
      <w:bookmarkStart w:id="30" w:name="z97"/>
      <w:bookmarkEnd w:id="30"/>
      <w:r w:rsidRPr="00F90C73">
        <w:rPr>
          <w:rFonts w:ascii="Times New Roman" w:hAnsi="Times New Roman"/>
          <w:spacing w:val="2"/>
          <w:sz w:val="24"/>
          <w:szCs w:val="24"/>
        </w:rPr>
        <w:t>      35. В организациях образования создаются коллегиальные органы управления.</w:t>
      </w:r>
      <w:bookmarkStart w:id="31" w:name="_GoBack"/>
      <w:bookmarkEnd w:id="31"/>
    </w:p>
    <w:p w:rsidR="00B12A1C" w:rsidRDefault="00B12A1C"/>
    <w:sectPr w:rsidR="00B12A1C" w:rsidSect="007A187A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2884169"/>
      <w:docPartObj>
        <w:docPartGallery w:val="Page Numbers (Bottom of Page)"/>
        <w:docPartUnique/>
      </w:docPartObj>
    </w:sdtPr>
    <w:sdtEndPr/>
    <w:sdtContent>
      <w:p w:rsidR="000C0DB7" w:rsidRDefault="0072514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C0DB7" w:rsidRDefault="0072514A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2514A"/>
    <w:rsid w:val="005B2056"/>
    <w:rsid w:val="0072514A"/>
    <w:rsid w:val="00A61FCA"/>
    <w:rsid w:val="00AB0E9E"/>
    <w:rsid w:val="00B12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1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25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2514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K070000251_" TargetMode="External"/><Relationship Id="rId13" Type="http://schemas.openxmlformats.org/officeDocument/2006/relationships/hyperlink" Target="http://adilet.zan.kz/rus/docs/Z070000319_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dilet.zan.kz/rus/docs/K970000167_" TargetMode="External"/><Relationship Id="rId12" Type="http://schemas.openxmlformats.org/officeDocument/2006/relationships/hyperlink" Target="http://adilet.zan.kz/rus/docs/K950001000_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adilet.zan.kz/rus/docs/V080005191_" TargetMode="External"/><Relationship Id="rId11" Type="http://schemas.openxmlformats.org/officeDocument/2006/relationships/hyperlink" Target="http://adilet.zan.kz/rus/docs/V080005191_" TargetMode="External"/><Relationship Id="rId5" Type="http://schemas.openxmlformats.org/officeDocument/2006/relationships/hyperlink" Target="http://adilet.zan.kz/rus/docs/K070000251_" TargetMode="External"/><Relationship Id="rId15" Type="http://schemas.openxmlformats.org/officeDocument/2006/relationships/footer" Target="footer1.xml"/><Relationship Id="rId10" Type="http://schemas.openxmlformats.org/officeDocument/2006/relationships/hyperlink" Target="http://adilet.zan.kz/rus/docs/V090005904_" TargetMode="External"/><Relationship Id="rId4" Type="http://schemas.openxmlformats.org/officeDocument/2006/relationships/hyperlink" Target="http://adilet.zan.kz/rus/docs/Z070000319_" TargetMode="External"/><Relationship Id="rId9" Type="http://schemas.openxmlformats.org/officeDocument/2006/relationships/hyperlink" Target="http://adilet.zan.kz/rus/docs/P1100001684" TargetMode="External"/><Relationship Id="rId14" Type="http://schemas.openxmlformats.org/officeDocument/2006/relationships/hyperlink" Target="http://adilet.zan.kz/rus/docs/Z070000319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2016</Words>
  <Characters>11495</Characters>
  <Application>Microsoft Office Word</Application>
  <DocSecurity>0</DocSecurity>
  <Lines>95</Lines>
  <Paragraphs>26</Paragraphs>
  <ScaleCrop>false</ScaleCrop>
  <Company>Reanimator Extreme Edition</Company>
  <LinksUpToDate>false</LinksUpToDate>
  <CharactersWithSpaces>13485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1</cp:revision>
  <dcterms:created xsi:type="dcterms:W3CDTF">2015-09-21T16:03:00Z</dcterms:created>
  <dcterms:modified xsi:type="dcterms:W3CDTF">2015-09-21T16:04:00Z</dcterms:modified>
</cp:coreProperties>
</file>